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3A" w:rsidRDefault="008A398F">
      <w:pPr>
        <w:pStyle w:val="Textbody"/>
        <w:snapToGrid w:val="0"/>
        <w:spacing w:after="240" w:line="440" w:lineRule="exact"/>
        <w:jc w:val="center"/>
        <w:rPr>
          <w:rFonts w:eastAsia="標楷體"/>
          <w:b/>
          <w:bCs/>
          <w:sz w:val="39"/>
          <w:szCs w:val="39"/>
        </w:rPr>
      </w:pPr>
      <w:r>
        <w:rPr>
          <w:rFonts w:eastAsia="標楷體"/>
          <w:b/>
          <w:bCs/>
          <w:sz w:val="39"/>
          <w:szCs w:val="39"/>
        </w:rPr>
        <w:t>國立陽明交通大學創創工坊專案企畫補助申請表</w:t>
      </w:r>
    </w:p>
    <w:p w:rsidR="00BB353A" w:rsidRDefault="008A398F">
      <w:pPr>
        <w:pStyle w:val="Textbody"/>
        <w:numPr>
          <w:ilvl w:val="0"/>
          <w:numId w:val="1"/>
        </w:numPr>
        <w:snapToGrid w:val="0"/>
        <w:spacing w:line="440" w:lineRule="exact"/>
        <w:ind w:left="284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申請表</w:t>
      </w:r>
    </w:p>
    <w:tbl>
      <w:tblPr>
        <w:tblW w:w="93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134"/>
        <w:gridCol w:w="1888"/>
        <w:gridCol w:w="1375"/>
        <w:gridCol w:w="2982"/>
      </w:tblGrid>
      <w:tr w:rsidR="00BB353A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□競賽類　□展演類　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2"/>
              </w:rPr>
              <w:t>*經費補助規定請參考經費預算表項下說明。</w:t>
            </w: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本計畫是否具有延續性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□是，預計至</w:t>
            </w:r>
            <w:r>
              <w:rPr>
                <w:rFonts w:ascii="標楷體" w:eastAsia="標楷體" w:hAnsi="標楷體"/>
                <w:u w:val="single"/>
              </w:rPr>
              <w:t xml:space="preserve"> 　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　  </w:t>
            </w:r>
            <w:r>
              <w:rPr>
                <w:rFonts w:ascii="標楷體" w:eastAsia="標楷體" w:hAnsi="標楷體"/>
              </w:rPr>
              <w:t>月，共延續_____年</w:t>
            </w:r>
          </w:p>
          <w:p w:rsidR="00BB353A" w:rsidRDefault="008A398F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</w:t>
            </w: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本計畫是否為跨領域合作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□是，合作領域：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  <w:p w:rsidR="00BB353A" w:rsidRDefault="008A398F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</w:t>
            </w: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計畫召集人</w:t>
            </w:r>
          </w:p>
          <w:p w:rsidR="00BB353A" w:rsidRDefault="008A398F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</w:rPr>
              <w:t>*須為本校專任教師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  <w:p w:rsidR="00BB353A" w:rsidRDefault="008A398F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同召集人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總申請經費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元整　</w:t>
            </w:r>
          </w:p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*專業實作課程及微學分課程經費另行核定</w:t>
            </w: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元整</w:t>
            </w:r>
          </w:p>
        </w:tc>
      </w:tr>
      <w:tr w:rsidR="00BB353A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召集人簽章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   月　 日</w:t>
            </w:r>
          </w:p>
        </w:tc>
      </w:tr>
    </w:tbl>
    <w:p w:rsidR="00BB353A" w:rsidRDefault="00BB353A">
      <w:pPr>
        <w:pStyle w:val="Textbody"/>
        <w:snapToGrid w:val="0"/>
        <w:spacing w:before="240" w:line="440" w:lineRule="exact"/>
        <w:ind w:left="284"/>
        <w:jc w:val="both"/>
        <w:rPr>
          <w:rFonts w:eastAsia="標楷體"/>
          <w:b/>
          <w:sz w:val="28"/>
        </w:rPr>
      </w:pPr>
    </w:p>
    <w:p w:rsidR="00BB353A" w:rsidRDefault="00BB353A">
      <w:pPr>
        <w:pStyle w:val="Textbody"/>
        <w:snapToGrid w:val="0"/>
        <w:spacing w:before="240" w:line="440" w:lineRule="exact"/>
        <w:ind w:left="284"/>
        <w:jc w:val="both"/>
        <w:rPr>
          <w:rFonts w:eastAsia="標楷體"/>
          <w:b/>
          <w:sz w:val="28"/>
        </w:rPr>
      </w:pPr>
    </w:p>
    <w:p w:rsidR="00BB353A" w:rsidRDefault="008A398F">
      <w:pPr>
        <w:pStyle w:val="Textbody"/>
        <w:numPr>
          <w:ilvl w:val="0"/>
          <w:numId w:val="1"/>
        </w:numPr>
        <w:snapToGrid w:val="0"/>
        <w:spacing w:before="240" w:line="440" w:lineRule="exact"/>
        <w:ind w:left="284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專案企畫書</w:t>
      </w:r>
    </w:p>
    <w:p w:rsidR="00BB353A" w:rsidRDefault="008A398F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計畫名稱</w:t>
      </w:r>
    </w:p>
    <w:p w:rsidR="00BB353A" w:rsidRDefault="008A398F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計畫動機</w:t>
      </w:r>
    </w:p>
    <w:p w:rsidR="00BB353A" w:rsidRDefault="008A398F">
      <w:pPr>
        <w:pStyle w:val="Textbody"/>
        <w:snapToGrid w:val="0"/>
        <w:spacing w:line="440" w:lineRule="exact"/>
        <w:ind w:left="764"/>
        <w:jc w:val="both"/>
      </w:pPr>
      <w:r>
        <w:rPr>
          <w:rFonts w:eastAsia="標楷體"/>
        </w:rPr>
        <w:t xml:space="preserve">　包含校內資源盤查及說明、學生需求分析、跨領域合作規劃等。</w:t>
      </w:r>
    </w:p>
    <w:p w:rsidR="00BB353A" w:rsidRDefault="008A398F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計畫目標</w:t>
      </w:r>
    </w:p>
    <w:p w:rsidR="00BB353A" w:rsidRDefault="008A398F">
      <w:pPr>
        <w:pStyle w:val="Textbody"/>
        <w:snapToGrid w:val="0"/>
        <w:spacing w:line="440" w:lineRule="exact"/>
        <w:ind w:left="993"/>
        <w:jc w:val="both"/>
        <w:rPr>
          <w:rFonts w:eastAsia="標楷體"/>
        </w:rPr>
      </w:pPr>
      <w:r>
        <w:rPr>
          <w:rFonts w:eastAsia="標楷體"/>
        </w:rPr>
        <w:t>請具體說明預計完成的目標，如參與</w:t>
      </w:r>
      <w:r>
        <w:rPr>
          <w:rFonts w:eastAsia="標楷體"/>
        </w:rPr>
        <w:t>1</w:t>
      </w:r>
      <w:r>
        <w:rPr>
          <w:rFonts w:eastAsia="標楷體"/>
        </w:rPr>
        <w:t>場次全國性或國際性競賽、完成作品數及訓練學生數等</w:t>
      </w:r>
      <w:r>
        <w:rPr>
          <w:rFonts w:eastAsia="標楷體"/>
        </w:rPr>
        <w:t>(</w:t>
      </w:r>
      <w:r>
        <w:rPr>
          <w:rFonts w:eastAsia="標楷體"/>
        </w:rPr>
        <w:t>請詳述欲完成之作品介紹或參與之競賽內容、時程及學生組成等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BB353A" w:rsidRDefault="008A398F">
      <w:pPr>
        <w:pStyle w:val="Textbody"/>
        <w:numPr>
          <w:ilvl w:val="0"/>
          <w:numId w:val="2"/>
        </w:numPr>
        <w:snapToGrid w:val="0"/>
        <w:spacing w:line="440" w:lineRule="exact"/>
        <w:jc w:val="both"/>
      </w:pPr>
      <w:r>
        <w:rPr>
          <w:rFonts w:eastAsia="標楷體"/>
          <w:b/>
        </w:rPr>
        <w:t>實施時間：</w:t>
      </w:r>
      <w:r>
        <w:rPr>
          <w:rFonts w:eastAsia="標楷體"/>
        </w:rPr>
        <w:t>自</w:t>
      </w:r>
      <w:r>
        <w:rPr>
          <w:rFonts w:eastAsia="標楷體"/>
        </w:rPr>
        <w:t>(</w:t>
      </w:r>
      <w:r>
        <w:rPr>
          <w:rFonts w:eastAsia="標楷體"/>
        </w:rPr>
        <w:t>本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月至</w:t>
      </w:r>
      <w:r>
        <w:rPr>
          <w:rFonts w:eastAsia="標楷體"/>
        </w:rPr>
        <w:t>(</w:t>
      </w:r>
      <w:r>
        <w:rPr>
          <w:rFonts w:eastAsia="標楷體"/>
        </w:rPr>
        <w:t>本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月止。</w:t>
      </w:r>
    </w:p>
    <w:p w:rsidR="00BB353A" w:rsidRDefault="008A398F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計畫內容</w:t>
      </w:r>
    </w:p>
    <w:p w:rsidR="00BB353A" w:rsidRDefault="008A398F">
      <w:pPr>
        <w:pStyle w:val="Textbody"/>
        <w:numPr>
          <w:ilvl w:val="0"/>
          <w:numId w:val="3"/>
        </w:numPr>
        <w:snapToGrid w:val="0"/>
        <w:spacing w:line="440" w:lineRule="exact"/>
        <w:ind w:left="851" w:hanging="567"/>
        <w:jc w:val="both"/>
        <w:rPr>
          <w:rFonts w:eastAsia="標楷體"/>
        </w:rPr>
      </w:pPr>
      <w:r>
        <w:rPr>
          <w:rFonts w:eastAsia="標楷體"/>
        </w:rPr>
        <w:t>執行方式</w:t>
      </w:r>
    </w:p>
    <w:p w:rsidR="00BB353A" w:rsidRDefault="008A398F">
      <w:pPr>
        <w:pStyle w:val="Textbody"/>
        <w:numPr>
          <w:ilvl w:val="0"/>
          <w:numId w:val="4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工作項目：</w:t>
      </w:r>
    </w:p>
    <w:p w:rsidR="00BB353A" w:rsidRDefault="008A398F">
      <w:pPr>
        <w:pStyle w:val="Textbody"/>
        <w:numPr>
          <w:ilvl w:val="0"/>
          <w:numId w:val="4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工作進度：請至少以月份為單位進行工作進度規劃。</w:t>
      </w:r>
    </w:p>
    <w:p w:rsidR="00BB353A" w:rsidRDefault="008A398F">
      <w:pPr>
        <w:pStyle w:val="a5"/>
        <w:numPr>
          <w:ilvl w:val="0"/>
          <w:numId w:val="3"/>
        </w:numPr>
        <w:spacing w:line="440" w:lineRule="exact"/>
      </w:pPr>
      <w:r>
        <w:rPr>
          <w:rFonts w:eastAsia="標楷體"/>
          <w:sz w:val="24"/>
        </w:rPr>
        <w:t>人力配置及分工</w:t>
      </w:r>
      <w:r>
        <w:rPr>
          <w:rFonts w:eastAsia="標楷體"/>
        </w:rPr>
        <w:t xml:space="preserve">　</w:t>
      </w:r>
      <w:r>
        <w:rPr>
          <w:rFonts w:eastAsia="標楷體"/>
          <w:kern w:val="3"/>
          <w:sz w:val="22"/>
          <w:szCs w:val="24"/>
        </w:rPr>
        <w:t>*</w:t>
      </w:r>
      <w:r>
        <w:rPr>
          <w:rFonts w:eastAsia="標楷體"/>
          <w:kern w:val="3"/>
          <w:sz w:val="22"/>
          <w:szCs w:val="24"/>
        </w:rPr>
        <w:t>表格不足請自行增列</w:t>
      </w:r>
    </w:p>
    <w:tbl>
      <w:tblPr>
        <w:tblW w:w="79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24"/>
        <w:gridCol w:w="2812"/>
        <w:gridCol w:w="1717"/>
      </w:tblGrid>
      <w:tr w:rsidR="00BB35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參與人員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所屬單位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BB353A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BB353A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3A" w:rsidRDefault="00BB353A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BB353A" w:rsidRDefault="008A398F">
      <w:pPr>
        <w:pStyle w:val="Textbody"/>
        <w:numPr>
          <w:ilvl w:val="0"/>
          <w:numId w:val="3"/>
        </w:numPr>
        <w:snapToGrid w:val="0"/>
        <w:spacing w:line="440" w:lineRule="exact"/>
        <w:ind w:left="851" w:hanging="567"/>
        <w:jc w:val="both"/>
        <w:rPr>
          <w:rFonts w:eastAsia="標楷體"/>
        </w:rPr>
      </w:pPr>
      <w:r>
        <w:rPr>
          <w:rFonts w:eastAsia="標楷體"/>
        </w:rPr>
        <w:t>預期效益</w:t>
      </w:r>
    </w:p>
    <w:p w:rsidR="00BB353A" w:rsidRDefault="008A398F">
      <w:pPr>
        <w:pStyle w:val="Textbody"/>
        <w:numPr>
          <w:ilvl w:val="0"/>
          <w:numId w:val="5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質化效益：</w:t>
      </w:r>
    </w:p>
    <w:p w:rsidR="00BB353A" w:rsidRDefault="008A398F">
      <w:pPr>
        <w:pStyle w:val="Textbody"/>
        <w:numPr>
          <w:ilvl w:val="0"/>
          <w:numId w:val="5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量化效益：</w:t>
      </w:r>
    </w:p>
    <w:p w:rsidR="00BB353A" w:rsidRDefault="008A398F">
      <w:pPr>
        <w:pStyle w:val="Textbody"/>
        <w:numPr>
          <w:ilvl w:val="0"/>
          <w:numId w:val="3"/>
        </w:numPr>
        <w:snapToGrid w:val="0"/>
        <w:spacing w:line="440" w:lineRule="exact"/>
        <w:ind w:left="851" w:hanging="567"/>
        <w:jc w:val="both"/>
        <w:rPr>
          <w:rFonts w:eastAsia="標楷體"/>
        </w:rPr>
      </w:pPr>
      <w:r>
        <w:rPr>
          <w:rFonts w:eastAsia="標楷體"/>
        </w:rPr>
        <w:t>未來展望</w:t>
      </w:r>
    </w:p>
    <w:p w:rsidR="00BB353A" w:rsidRDefault="008A398F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  <w:r>
        <w:rPr>
          <w:rFonts w:eastAsia="標楷體"/>
        </w:rPr>
        <w:t>本補助以具有延續性規劃之專案企畫為優先補助對象，請詳細說明次一年度之短期規劃及未來長程規劃，並如何於次一年度提升成果效益，如滾動式之成果運用等。</w:t>
      </w:r>
    </w:p>
    <w:p w:rsidR="00BB353A" w:rsidRDefault="00BB353A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</w:p>
    <w:p w:rsidR="00BB353A" w:rsidRDefault="00BB353A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</w:p>
    <w:p w:rsidR="00BB353A" w:rsidRDefault="00BB353A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</w:p>
    <w:p w:rsidR="00BB353A" w:rsidRDefault="00BB353A">
      <w:pPr>
        <w:pStyle w:val="Textbody"/>
        <w:snapToGrid w:val="0"/>
        <w:spacing w:line="440" w:lineRule="exact"/>
        <w:ind w:left="851"/>
        <w:jc w:val="both"/>
      </w:pPr>
    </w:p>
    <w:p w:rsidR="00BB353A" w:rsidRDefault="008A398F">
      <w:pPr>
        <w:pStyle w:val="Textbody"/>
        <w:numPr>
          <w:ilvl w:val="0"/>
          <w:numId w:val="6"/>
        </w:numPr>
        <w:snapToGrid w:val="0"/>
        <w:spacing w:before="240" w:line="440" w:lineRule="exact"/>
        <w:ind w:left="-2" w:hanging="140"/>
        <w:jc w:val="both"/>
      </w:pPr>
      <w:r>
        <w:rPr>
          <w:rFonts w:eastAsia="標楷體"/>
          <w:b/>
          <w:sz w:val="28"/>
        </w:rPr>
        <w:lastRenderedPageBreak/>
        <w:t>經費預算表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/>
          <w:sz w:val="22"/>
        </w:rPr>
        <w:t>*</w:t>
      </w:r>
      <w:r>
        <w:rPr>
          <w:rFonts w:eastAsia="標楷體"/>
          <w:sz w:val="22"/>
        </w:rPr>
        <w:t>表格不足請自行增列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838"/>
        <w:gridCol w:w="1080"/>
        <w:gridCol w:w="900"/>
        <w:gridCol w:w="1281"/>
        <w:gridCol w:w="2551"/>
      </w:tblGrid>
      <w:tr w:rsidR="00BB353A">
        <w:trPr>
          <w:trHeight w:val="38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經費項目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數量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計算方式及說明</w:t>
            </w:r>
          </w:p>
        </w:tc>
      </w:tr>
      <w:tr w:rsidR="00BB353A">
        <w:trPr>
          <w:trHeight w:val="380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專業實作課程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請另外繳交申請表</w:t>
            </w:r>
          </w:p>
        </w:tc>
      </w:tr>
      <w:tr w:rsidR="00BB353A">
        <w:trPr>
          <w:trHeight w:val="380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微學分課程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請另外繳交申請表</w:t>
            </w:r>
          </w:p>
        </w:tc>
      </w:tr>
      <w:tr w:rsidR="00BB353A">
        <w:trPr>
          <w:trHeight w:val="340"/>
          <w:jc w:val="center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總計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BB353A">
        <w:trPr>
          <w:trHeight w:val="38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業務費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請敘明耗材與工作項目之關聯性</w:t>
            </w:r>
          </w:p>
        </w:tc>
      </w:tr>
      <w:tr w:rsidR="00BB353A">
        <w:trPr>
          <w:trHeight w:val="380"/>
          <w:jc w:val="center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總計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BB353A" w:rsidRDefault="008A398F">
      <w:pPr>
        <w:pStyle w:val="Textbody"/>
        <w:numPr>
          <w:ilvl w:val="0"/>
          <w:numId w:val="7"/>
        </w:numPr>
        <w:snapToGrid w:val="0"/>
        <w:spacing w:line="320" w:lineRule="exact"/>
        <w:ind w:left="624" w:hanging="482"/>
        <w:jc w:val="both"/>
        <w:rPr>
          <w:rFonts w:eastAsia="標楷體"/>
          <w:color w:val="FF0000"/>
        </w:rPr>
      </w:pPr>
      <w:r>
        <w:rPr>
          <w:rFonts w:eastAsia="標楷體"/>
          <w:color w:val="FF0000"/>
        </w:rPr>
        <w:t>經費補助以參展或競賽之前置作業費用為主，包含課程及課程外所需之業務費，如實驗、實作耗材，但不包含參展或競賽報名費、交通費、住宿費、膳雜費、保險等費用。</w:t>
      </w:r>
    </w:p>
    <w:p w:rsidR="00BB353A" w:rsidRDefault="008A398F">
      <w:pPr>
        <w:pStyle w:val="Textbody"/>
        <w:numPr>
          <w:ilvl w:val="0"/>
          <w:numId w:val="7"/>
        </w:numPr>
        <w:snapToGrid w:val="0"/>
        <w:spacing w:line="320" w:lineRule="exact"/>
        <w:ind w:left="624" w:hanging="482"/>
        <w:jc w:val="both"/>
        <w:rPr>
          <w:rFonts w:eastAsia="標楷體"/>
        </w:rPr>
      </w:pPr>
      <w:r>
        <w:rPr>
          <w:rFonts w:eastAsia="標楷體"/>
        </w:rPr>
        <w:t>經費補助項目為業務費，包含助教費、工讀費、講座鐘點費、教材教具及耗材等費用，不得編列人事費及一般行政費用</w:t>
      </w:r>
      <w:r>
        <w:rPr>
          <w:rFonts w:eastAsia="標楷體"/>
        </w:rPr>
        <w:t>(</w:t>
      </w:r>
      <w:r>
        <w:rPr>
          <w:rFonts w:eastAsia="標楷體"/>
        </w:rPr>
        <w:t>如事務機、電腦桌椅等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BB353A" w:rsidRDefault="008A398F">
      <w:pPr>
        <w:pStyle w:val="Textbody"/>
        <w:numPr>
          <w:ilvl w:val="0"/>
          <w:numId w:val="7"/>
        </w:numPr>
        <w:snapToGrid w:val="0"/>
        <w:spacing w:line="320" w:lineRule="exact"/>
        <w:ind w:left="624" w:hanging="482"/>
        <w:jc w:val="both"/>
        <w:rPr>
          <w:rFonts w:eastAsia="標楷體"/>
        </w:rPr>
      </w:pPr>
      <w:r>
        <w:rPr>
          <w:rFonts w:eastAsia="標楷體"/>
        </w:rPr>
        <w:t>課程補助請另依創創工坊規定，另外繳交申請表，並於本計畫經費預算表中敘明課程種類</w:t>
      </w:r>
      <w:r>
        <w:rPr>
          <w:rFonts w:eastAsia="標楷體"/>
        </w:rPr>
        <w:t>/</w:t>
      </w:r>
      <w:r>
        <w:rPr>
          <w:rFonts w:eastAsia="標楷體"/>
        </w:rPr>
        <w:t>單價</w:t>
      </w:r>
      <w:r>
        <w:rPr>
          <w:rFonts w:eastAsia="標楷體"/>
        </w:rPr>
        <w:t>/</w:t>
      </w:r>
      <w:r>
        <w:rPr>
          <w:rFonts w:eastAsia="標楷體"/>
        </w:rPr>
        <w:t>課程數</w:t>
      </w:r>
      <w:r>
        <w:rPr>
          <w:rFonts w:eastAsia="標楷體"/>
        </w:rPr>
        <w:t>/</w:t>
      </w:r>
      <w:r>
        <w:rPr>
          <w:rFonts w:eastAsia="標楷體"/>
        </w:rPr>
        <w:t>總價。</w:t>
      </w:r>
    </w:p>
    <w:p w:rsidR="00BB353A" w:rsidRDefault="008A398F">
      <w:pPr>
        <w:pStyle w:val="Textbody"/>
        <w:numPr>
          <w:ilvl w:val="0"/>
          <w:numId w:val="7"/>
        </w:numPr>
        <w:snapToGrid w:val="0"/>
        <w:spacing w:line="320" w:lineRule="exact"/>
        <w:ind w:right="-198"/>
      </w:pPr>
      <w:r>
        <w:rPr>
          <w:rFonts w:eastAsia="標楷體"/>
        </w:rPr>
        <w:t>專業實作課程及微學分課程申請表下載：</w:t>
      </w:r>
      <w:hyperlink r:id="rId7" w:history="1">
        <w:r w:rsidR="0084510C" w:rsidRPr="0084510C">
          <w:rPr>
            <w:rStyle w:val="a3"/>
            <w:rFonts w:eastAsia="標楷體"/>
          </w:rPr>
          <w:t>https://ict.nycu.edu.tw/?page_id=60</w:t>
        </w:r>
      </w:hyperlink>
    </w:p>
    <w:p w:rsidR="00BB353A" w:rsidRDefault="008A398F">
      <w:pPr>
        <w:pStyle w:val="Textbody"/>
        <w:numPr>
          <w:ilvl w:val="0"/>
          <w:numId w:val="6"/>
        </w:numPr>
        <w:snapToGrid w:val="0"/>
        <w:spacing w:before="240" w:line="440" w:lineRule="exact"/>
        <w:ind w:left="284"/>
        <w:jc w:val="both"/>
      </w:pPr>
      <w:r>
        <w:rPr>
          <w:rFonts w:eastAsia="標楷體"/>
          <w:b/>
          <w:sz w:val="28"/>
        </w:rPr>
        <w:t>與本案有關的補充資料</w:t>
      </w:r>
    </w:p>
    <w:p w:rsidR="00BB353A" w:rsidRDefault="008A398F">
      <w:pPr>
        <w:pStyle w:val="a5"/>
        <w:numPr>
          <w:ilvl w:val="0"/>
          <w:numId w:val="8"/>
        </w:numPr>
        <w:spacing w:line="440" w:lineRule="exact"/>
        <w:ind w:left="482" w:hanging="482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附件1_檔案名稱</w:t>
      </w:r>
    </w:p>
    <w:p w:rsidR="00BB353A" w:rsidRDefault="008A398F">
      <w:pPr>
        <w:pStyle w:val="a5"/>
        <w:numPr>
          <w:ilvl w:val="0"/>
          <w:numId w:val="8"/>
        </w:numPr>
        <w:spacing w:line="440" w:lineRule="exact"/>
        <w:ind w:left="482" w:hanging="482"/>
      </w:pPr>
      <w:r>
        <w:rPr>
          <w:rFonts w:ascii="標楷體" w:eastAsia="標楷體" w:hAnsi="標楷體"/>
          <w:sz w:val="24"/>
        </w:rPr>
        <w:t>附件2_檔案名稱</w:t>
      </w:r>
    </w:p>
    <w:p w:rsidR="00BB353A" w:rsidRDefault="008A398F">
      <w:pPr>
        <w:pStyle w:val="a5"/>
        <w:numPr>
          <w:ilvl w:val="0"/>
          <w:numId w:val="9"/>
        </w:numPr>
        <w:spacing w:line="440" w:lineRule="exact"/>
        <w:ind w:left="284"/>
      </w:pPr>
      <w:r>
        <w:rPr>
          <w:rFonts w:ascii="標楷體" w:eastAsia="標楷體" w:hAnsi="標楷體"/>
          <w:b/>
          <w:sz w:val="28"/>
        </w:rPr>
        <w:t>會辦及批示</w:t>
      </w:r>
      <w:r>
        <w:rPr>
          <w:rFonts w:ascii="標楷體" w:eastAsia="標楷體" w:hAnsi="標楷體"/>
          <w:b/>
          <w:sz w:val="24"/>
        </w:rPr>
        <w:t xml:space="preserve">  </w:t>
      </w:r>
      <w:r>
        <w:rPr>
          <w:rFonts w:ascii="標楷體" w:eastAsia="標楷體" w:hAnsi="標楷體"/>
          <w:sz w:val="22"/>
        </w:rPr>
        <w:t>*申請單位請勿填寫</w:t>
      </w:r>
    </w:p>
    <w:tbl>
      <w:tblPr>
        <w:tblW w:w="93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2547"/>
        <w:gridCol w:w="3837"/>
      </w:tblGrid>
      <w:tr w:rsidR="00BB353A" w:rsidTr="00AB07E9">
        <w:trPr>
          <w:trHeight w:val="93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核定經費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元整　</w:t>
            </w:r>
          </w:p>
        </w:tc>
      </w:tr>
      <w:tr w:rsidR="00BB353A" w:rsidTr="00AB07E9">
        <w:trPr>
          <w:trHeight w:val="83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BB353A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元整</w:t>
            </w:r>
          </w:p>
        </w:tc>
      </w:tr>
      <w:tr w:rsidR="00BB353A">
        <w:trPr>
          <w:trHeight w:val="2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會辦及批示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3A" w:rsidRDefault="008A398F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創創工坊</w:t>
            </w:r>
          </w:p>
        </w:tc>
      </w:tr>
      <w:tr w:rsidR="00AB07E9" w:rsidTr="00AB07E9">
        <w:trPr>
          <w:trHeight w:val="41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E9" w:rsidRDefault="00AB07E9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E9" w:rsidRDefault="00AB07E9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新細明體" w:hAnsi="新細明體"/>
              </w:rPr>
              <w:t>①</w:t>
            </w: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E9" w:rsidRDefault="00AB07E9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新細明體" w:hAnsi="新細明體"/>
              </w:rPr>
              <w:t>②</w:t>
            </w: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AB07E9" w:rsidTr="00AB07E9">
        <w:trPr>
          <w:trHeight w:val="13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E9" w:rsidRDefault="00AB07E9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E9" w:rsidRDefault="00AB07E9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E9" w:rsidRDefault="00AB07E9" w:rsidP="00AB07E9">
            <w:pPr>
              <w:pStyle w:val="Textbody"/>
              <w:snapToGrid w:val="0"/>
              <w:spacing w:line="440" w:lineRule="exact"/>
              <w:rPr>
                <w:rFonts w:ascii="新細明體" w:hAnsi="新細明體"/>
              </w:rPr>
            </w:pPr>
          </w:p>
          <w:p w:rsidR="00AB07E9" w:rsidRDefault="00AB07E9" w:rsidP="00AB07E9">
            <w:pPr>
              <w:pStyle w:val="Textbody"/>
              <w:snapToGrid w:val="0"/>
              <w:spacing w:line="440" w:lineRule="exact"/>
              <w:rPr>
                <w:rFonts w:ascii="新細明體" w:hAnsi="新細明體" w:hint="eastAsia"/>
              </w:rPr>
            </w:pPr>
            <w:bookmarkStart w:id="0" w:name="_GoBack"/>
            <w:bookmarkEnd w:id="0"/>
          </w:p>
          <w:p w:rsidR="00AB07E9" w:rsidRDefault="00AB07E9" w:rsidP="00AB07E9">
            <w:pPr>
              <w:pStyle w:val="Textbody"/>
              <w:snapToGrid w:val="0"/>
              <w:spacing w:line="440" w:lineRule="exact"/>
            </w:pPr>
            <w:r>
              <w:rPr>
                <w:rFonts w:ascii="新細明體" w:hAnsi="新細明體" w:hint="eastAsia"/>
              </w:rPr>
              <w:t xml:space="preserve">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通過</w:t>
            </w:r>
          </w:p>
          <w:p w:rsidR="00AB07E9" w:rsidRDefault="00AB07E9" w:rsidP="00AB07E9">
            <w:pPr>
              <w:pStyle w:val="Textbody"/>
              <w:snapToGrid w:val="0"/>
              <w:spacing w:line="440" w:lineRule="exact"/>
            </w:pPr>
            <w:r>
              <w:rPr>
                <w:rFonts w:ascii="新細明體" w:hAnsi="新細明體"/>
              </w:rPr>
              <w:t xml:space="preserve">　　　</w:t>
            </w:r>
            <w:r>
              <w:rPr>
                <w:rFonts w:ascii="新細明體" w:hAnsi="新細明體" w:hint="eastAsia"/>
              </w:rPr>
              <w:t xml:space="preserve">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不通過</w:t>
            </w:r>
          </w:p>
        </w:tc>
      </w:tr>
    </w:tbl>
    <w:p w:rsidR="00BB353A" w:rsidRDefault="00BB353A" w:rsidP="00AB07E9">
      <w:pPr>
        <w:spacing w:line="440" w:lineRule="exact"/>
      </w:pPr>
    </w:p>
    <w:sectPr w:rsidR="00BB353A">
      <w:footerReference w:type="default" r:id="rId8"/>
      <w:pgSz w:w="11906" w:h="16838"/>
      <w:pgMar w:top="1560" w:right="1800" w:bottom="2268" w:left="1800" w:header="851" w:footer="992" w:gutter="0"/>
      <w:cols w:space="720"/>
      <w:docGrid w:type="lines" w:linePitch="1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7C" w:rsidRDefault="007D617C">
      <w:r>
        <w:separator/>
      </w:r>
    </w:p>
  </w:endnote>
  <w:endnote w:type="continuationSeparator" w:id="0">
    <w:p w:rsidR="007D617C" w:rsidRDefault="007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A3" w:rsidRDefault="008A398F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B07E9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7C" w:rsidRDefault="007D617C">
      <w:r>
        <w:rPr>
          <w:color w:val="000000"/>
        </w:rPr>
        <w:separator/>
      </w:r>
    </w:p>
  </w:footnote>
  <w:footnote w:type="continuationSeparator" w:id="0">
    <w:p w:rsidR="007D617C" w:rsidRDefault="007D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263"/>
    <w:multiLevelType w:val="multilevel"/>
    <w:tmpl w:val="CFEC4AA8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7197187"/>
    <w:multiLevelType w:val="multilevel"/>
    <w:tmpl w:val="3A02DBBA"/>
    <w:lvl w:ilvl="0">
      <w:start w:val="1"/>
      <w:numFmt w:val="taiwaneseCountingThousand"/>
      <w:lvlText w:val="(%1)"/>
      <w:lvlJc w:val="left"/>
      <w:pPr>
        <w:ind w:left="720" w:hanging="480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6801EC"/>
    <w:multiLevelType w:val="multilevel"/>
    <w:tmpl w:val="DD8C0194"/>
    <w:lvl w:ilvl="0">
      <w:numFmt w:val="bullet"/>
      <w:lvlText w:val=""/>
      <w:lvlJc w:val="left"/>
      <w:pPr>
        <w:ind w:left="6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D6032D4"/>
    <w:multiLevelType w:val="multilevel"/>
    <w:tmpl w:val="783AB10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>
      <w:start w:val="2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9540C"/>
    <w:multiLevelType w:val="multilevel"/>
    <w:tmpl w:val="189ECDB8"/>
    <w:lvl w:ilvl="0">
      <w:start w:val="3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decimalEnclosedCircle"/>
      <w:lvlText w:val="%2"/>
      <w:lvlJc w:val="left"/>
      <w:pPr>
        <w:ind w:left="884" w:hanging="36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84" w:hanging="480"/>
      </w:pPr>
    </w:lvl>
    <w:lvl w:ilvl="3">
      <w:start w:val="1"/>
      <w:numFmt w:val="decimal"/>
      <w:lvlText w:val="%4."/>
      <w:lvlJc w:val="left"/>
      <w:pPr>
        <w:ind w:left="1964" w:hanging="480"/>
      </w:pPr>
    </w:lvl>
    <w:lvl w:ilvl="4">
      <w:start w:val="1"/>
      <w:numFmt w:val="ideographTraditional"/>
      <w:lvlText w:val="%5、"/>
      <w:lvlJc w:val="left"/>
      <w:pPr>
        <w:ind w:left="2444" w:hanging="480"/>
      </w:pPr>
    </w:lvl>
    <w:lvl w:ilvl="5">
      <w:start w:val="1"/>
      <w:numFmt w:val="lowerRoman"/>
      <w:lvlText w:val="%6."/>
      <w:lvlJc w:val="right"/>
      <w:pPr>
        <w:ind w:left="2924" w:hanging="480"/>
      </w:pPr>
    </w:lvl>
    <w:lvl w:ilvl="6">
      <w:start w:val="1"/>
      <w:numFmt w:val="decimal"/>
      <w:lvlText w:val="%7."/>
      <w:lvlJc w:val="left"/>
      <w:pPr>
        <w:ind w:left="3404" w:hanging="480"/>
      </w:pPr>
    </w:lvl>
    <w:lvl w:ilvl="7">
      <w:start w:val="1"/>
      <w:numFmt w:val="ideographTraditional"/>
      <w:lvlText w:val="%8、"/>
      <w:lvlJc w:val="left"/>
      <w:pPr>
        <w:ind w:left="3884" w:hanging="480"/>
      </w:pPr>
    </w:lvl>
    <w:lvl w:ilvl="8">
      <w:start w:val="1"/>
      <w:numFmt w:val="lowerRoman"/>
      <w:lvlText w:val="%9."/>
      <w:lvlJc w:val="right"/>
      <w:pPr>
        <w:ind w:left="4364" w:hanging="480"/>
      </w:pPr>
    </w:lvl>
  </w:abstractNum>
  <w:abstractNum w:abstractNumId="5" w15:restartNumberingAfterBreak="0">
    <w:nsid w:val="4EB12D0F"/>
    <w:multiLevelType w:val="multilevel"/>
    <w:tmpl w:val="A03460C2"/>
    <w:lvl w:ilvl="0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65B0568F"/>
    <w:multiLevelType w:val="multilevel"/>
    <w:tmpl w:val="0534D4A0"/>
    <w:lvl w:ilvl="0">
      <w:start w:val="5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62659C"/>
    <w:multiLevelType w:val="multilevel"/>
    <w:tmpl w:val="A7FA966E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7E803E95"/>
    <w:multiLevelType w:val="multilevel"/>
    <w:tmpl w:val="4F2A5E7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A"/>
    <w:rsid w:val="007D617C"/>
    <w:rsid w:val="0084510C"/>
    <w:rsid w:val="008A398F"/>
    <w:rsid w:val="00AB07E9"/>
    <w:rsid w:val="00B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39689"/>
  <w15:docId w15:val="{623CF88E-CC8A-46C1-AB32-B9526D9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styleId="a3">
    <w:name w:val="Hyperlink"/>
    <w:basedOn w:val="a0"/>
    <w:rPr>
      <w:color w:val="0563C1"/>
      <w:u w:val="single"/>
    </w:rPr>
  </w:style>
  <w:style w:type="character" w:customStyle="1" w:styleId="a4">
    <w:name w:val="未解析的提及項目"/>
    <w:basedOn w:val="a0"/>
    <w:rPr>
      <w:color w:val="605E5C"/>
      <w:shd w:val="clear" w:color="auto" w:fill="E1DFDD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ct.nycu.edu.tw/?page_id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2020-03-02T05:53:00Z</cp:lastPrinted>
  <dcterms:created xsi:type="dcterms:W3CDTF">2022-06-16T02:54:00Z</dcterms:created>
  <dcterms:modified xsi:type="dcterms:W3CDTF">2022-06-16T02:54:00Z</dcterms:modified>
</cp:coreProperties>
</file>